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E9" w:rsidRPr="00EF30E8" w:rsidRDefault="00174C31" w:rsidP="007C59EE">
      <w:pPr>
        <w:spacing w:line="360" w:lineRule="auto"/>
        <w:jc w:val="center"/>
        <w:rPr>
          <w:rFonts w:ascii="Times New Roman" w:hAnsi="Times New Roman" w:cs="B Zar"/>
          <w:b/>
          <w:bCs/>
          <w:sz w:val="28"/>
          <w:szCs w:val="28"/>
          <w:rtl/>
        </w:rPr>
      </w:pPr>
      <w:r w:rsidRPr="00EF30E8">
        <w:rPr>
          <w:rFonts w:ascii="Times New Roman" w:hAnsi="Times New Roman" w:cs="B Zar" w:hint="cs"/>
          <w:b/>
          <w:bCs/>
          <w:sz w:val="28"/>
          <w:szCs w:val="28"/>
          <w:rtl/>
        </w:rPr>
        <w:t xml:space="preserve">طراحی </w:t>
      </w:r>
      <w:r w:rsidR="007C59EE" w:rsidRPr="00EF30E8">
        <w:rPr>
          <w:rFonts w:ascii="Times New Roman" w:hAnsi="Times New Roman" w:cs="B Zar" w:hint="cs"/>
          <w:b/>
          <w:bCs/>
          <w:sz w:val="28"/>
          <w:szCs w:val="28"/>
          <w:rtl/>
        </w:rPr>
        <w:t>رنگی</w:t>
      </w:r>
    </w:p>
    <w:p w:rsidR="00414EAE" w:rsidRPr="00EF30E8" w:rsidRDefault="00166441" w:rsidP="00EE546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B Zar"/>
          <w:sz w:val="28"/>
          <w:szCs w:val="28"/>
        </w:rPr>
      </w:pPr>
      <w:r>
        <w:rPr>
          <w:rFonts w:ascii="Times New Roman" w:hAnsi="Times New Roman" w:cs="B Zar" w:hint="cs"/>
          <w:sz w:val="28"/>
          <w:szCs w:val="28"/>
          <w:rtl/>
        </w:rPr>
        <w:t>در مربع‌های 2</w:t>
      </w:r>
      <w:r>
        <w:rPr>
          <w:rFonts w:ascii="Times New Roman" w:hAnsi="Times New Roman" w:cs="Times New Roman"/>
          <w:sz w:val="28"/>
          <w:szCs w:val="28"/>
          <w:rtl/>
        </w:rPr>
        <w:t>×</w:t>
      </w:r>
      <w:r>
        <w:rPr>
          <w:rFonts w:ascii="Times New Roman" w:hAnsi="Times New Roman" w:cs="B Zar" w:hint="cs"/>
          <w:sz w:val="28"/>
          <w:szCs w:val="28"/>
          <w:rtl/>
        </w:rPr>
        <w:t>2 سه رنگ اصلی و حاصل ترکیب آن‌ها را نمایش دهید</w:t>
      </w:r>
      <w:r w:rsidR="00C96CCF" w:rsidRPr="00EF30E8">
        <w:rPr>
          <w:rFonts w:ascii="Times New Roman" w:hAnsi="Times New Roman" w:cs="B Zar" w:hint="cs"/>
          <w:sz w:val="28"/>
          <w:szCs w:val="28"/>
          <w:rtl/>
        </w:rPr>
        <w:t xml:space="preserve">. </w:t>
      </w:r>
    </w:p>
    <w:p w:rsidR="00C96CCF" w:rsidRPr="00EF30E8" w:rsidRDefault="00C121B9" w:rsidP="00E224FC">
      <w:pPr>
        <w:jc w:val="both"/>
        <w:rPr>
          <w:rFonts w:ascii="Times New Roman" w:hAnsi="Times New Roman" w:cs="B Zar"/>
          <w:sz w:val="28"/>
          <w:szCs w:val="28"/>
        </w:rPr>
      </w:pPr>
      <w:r w:rsidRPr="00C121B9">
        <w:rPr>
          <w:rFonts w:ascii="Times New Roman" w:hAnsi="Times New Roman" w:cs="B Zar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E5460" w:rsidRPr="00EF30E8" w:rsidRDefault="00EE5460" w:rsidP="00166441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در </w:t>
      </w:r>
      <w:r w:rsidR="00166441">
        <w:rPr>
          <w:rFonts w:ascii="Times New Roman" w:hAnsi="Times New Roman" w:cs="B Zar" w:hint="cs"/>
          <w:sz w:val="28"/>
          <w:szCs w:val="28"/>
          <w:rtl/>
        </w:rPr>
        <w:t xml:space="preserve">دو مربع جداگانه، رنگ‌های درجه سوم حاصل از رنگ زرد را نمایش دهید. </w:t>
      </w:r>
    </w:p>
    <w:p w:rsidR="00EE5460" w:rsidRPr="00EF30E8" w:rsidRDefault="00C121B9" w:rsidP="00EE5460">
      <w:pPr>
        <w:rPr>
          <w:rFonts w:ascii="Times New Roman" w:hAnsi="Times New Roman" w:cs="B Zar"/>
          <w:sz w:val="28"/>
          <w:szCs w:val="28"/>
        </w:rPr>
      </w:pPr>
      <w:r w:rsidRPr="00C121B9">
        <w:rPr>
          <w:rFonts w:ascii="Times New Roman" w:hAnsi="Times New Roman" w:cs="B Zar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EF30E8" w:rsidRPr="00EF30E8" w:rsidRDefault="00166441" w:rsidP="00EE5460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>با استفاده از سطح هندسی مربع و رنگ‌های سرد، مفهوم دوری و نزدیکی را نشان دهید</w:t>
      </w:r>
      <w:r w:rsidR="00EF30E8" w:rsidRPr="00EF30E8">
        <w:rPr>
          <w:rFonts w:ascii="Times New Roman" w:hAnsi="Times New Roman" w:cs="B Zar" w:hint="cs"/>
          <w:sz w:val="28"/>
          <w:szCs w:val="28"/>
          <w:rtl/>
        </w:rPr>
        <w:t xml:space="preserve">. </w:t>
      </w:r>
    </w:p>
    <w:p w:rsidR="00EF30E8" w:rsidRPr="00EF30E8" w:rsidRDefault="00C121B9" w:rsidP="00EF30E8">
      <w:pPr>
        <w:rPr>
          <w:rFonts w:ascii="Times New Roman" w:hAnsi="Times New Roman" w:cs="B Zar"/>
          <w:sz w:val="28"/>
          <w:szCs w:val="28"/>
        </w:rPr>
      </w:pPr>
      <w:r w:rsidRPr="00C121B9">
        <w:rPr>
          <w:rFonts w:ascii="Times New Roman" w:hAnsi="Times New Roman" w:cs="B Zar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EE5460" w:rsidRPr="00EF30E8" w:rsidRDefault="00EE5460" w:rsidP="00166441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در چرخه رنگ مکمل دوقسمتی رنگ </w:t>
      </w:r>
      <w:r w:rsidR="00166441">
        <w:rPr>
          <w:rFonts w:ascii="Times New Roman" w:hAnsi="Times New Roman" w:cs="B Zar" w:hint="cs"/>
          <w:sz w:val="28"/>
          <w:szCs w:val="28"/>
          <w:rtl/>
        </w:rPr>
        <w:t>آبی</w:t>
      </w: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 را نمایش دهید. </w:t>
      </w:r>
    </w:p>
    <w:p w:rsidR="00EE5460" w:rsidRPr="00EF30E8" w:rsidRDefault="00C121B9" w:rsidP="00EE5460">
      <w:pPr>
        <w:rPr>
          <w:rFonts w:ascii="Times New Roman" w:hAnsi="Times New Roman" w:cs="B Zar"/>
          <w:sz w:val="28"/>
          <w:szCs w:val="28"/>
        </w:rPr>
      </w:pPr>
      <w:r w:rsidRPr="00C121B9">
        <w:rPr>
          <w:rFonts w:ascii="Times New Roman" w:hAnsi="Times New Roman" w:cs="B Zar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C96CCF" w:rsidRPr="00EF30E8" w:rsidRDefault="00C96CCF" w:rsidP="00166441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میزان درخشندگی رنگ </w:t>
      </w:r>
      <w:r w:rsidR="00166441">
        <w:rPr>
          <w:rFonts w:ascii="Times New Roman" w:hAnsi="Times New Roman" w:cs="B Zar" w:hint="cs"/>
          <w:sz w:val="28"/>
          <w:szCs w:val="28"/>
          <w:rtl/>
        </w:rPr>
        <w:t>قرمز</w:t>
      </w: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 را در 7 مربع 2×2 به نمایش بگذارید. </w:t>
      </w:r>
    </w:p>
    <w:p w:rsidR="00C96CCF" w:rsidRPr="00EF30E8" w:rsidRDefault="00C121B9" w:rsidP="00C96CCF">
      <w:pPr>
        <w:rPr>
          <w:rFonts w:ascii="Times New Roman" w:hAnsi="Times New Roman" w:cs="B Zar"/>
          <w:sz w:val="28"/>
          <w:szCs w:val="28"/>
          <w:rtl/>
        </w:rPr>
      </w:pPr>
      <w:r w:rsidRPr="00C121B9">
        <w:rPr>
          <w:rFonts w:ascii="Times New Roman" w:hAnsi="Times New Roman" w:cs="B Zar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C96CCF" w:rsidRPr="00EF30E8" w:rsidRDefault="00C96CCF" w:rsidP="00166441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کنتراست مکمل بین </w:t>
      </w:r>
      <w:r w:rsidR="00166441">
        <w:rPr>
          <w:rFonts w:ascii="Times New Roman" w:hAnsi="Times New Roman" w:cs="B Zar" w:hint="cs"/>
          <w:sz w:val="28"/>
          <w:szCs w:val="28"/>
          <w:rtl/>
        </w:rPr>
        <w:t xml:space="preserve">زوج مکمل آبی و نارنجیرا </w:t>
      </w: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در 7 مربع 2×2 ایجاد نمایید. </w:t>
      </w:r>
    </w:p>
    <w:p w:rsidR="00C96CCF" w:rsidRPr="00EF30E8" w:rsidRDefault="00C121B9" w:rsidP="00C96CCF">
      <w:pPr>
        <w:rPr>
          <w:rFonts w:ascii="Times New Roman" w:hAnsi="Times New Roman" w:cs="B Zar"/>
          <w:sz w:val="28"/>
          <w:szCs w:val="28"/>
          <w:rtl/>
        </w:rPr>
      </w:pPr>
      <w:r w:rsidRPr="00C121B9">
        <w:rPr>
          <w:rFonts w:ascii="Times New Roman" w:hAnsi="Times New Roman" w:cs="B Zar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166441" w:rsidRDefault="00166441" w:rsidP="00051F80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</w:rPr>
      </w:pPr>
      <w:r>
        <w:rPr>
          <w:rFonts w:ascii="Times New Roman" w:hAnsi="Times New Roman" w:cs="B Zar" w:hint="cs"/>
          <w:sz w:val="28"/>
          <w:szCs w:val="28"/>
          <w:rtl/>
        </w:rPr>
        <w:t>در مربع‌های 2</w:t>
      </w:r>
      <w:r>
        <w:rPr>
          <w:rFonts w:ascii="Times New Roman" w:hAnsi="Times New Roman" w:cs="Times New Roman"/>
          <w:sz w:val="28"/>
          <w:szCs w:val="28"/>
          <w:rtl/>
        </w:rPr>
        <w:t>×</w:t>
      </w:r>
      <w:r>
        <w:rPr>
          <w:rFonts w:ascii="Times New Roman" w:hAnsi="Times New Roman" w:cs="B Zar" w:hint="cs"/>
          <w:sz w:val="28"/>
          <w:szCs w:val="28"/>
          <w:rtl/>
        </w:rPr>
        <w:t>2 زوج مکمل‌هایی را نمایش دهید که:</w:t>
      </w:r>
    </w:p>
    <w:p w:rsidR="00166441" w:rsidRDefault="00166441" w:rsidP="00166441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الف) کنتراست تیره-روشن دارند. </w:t>
      </w:r>
    </w:p>
    <w:p w:rsidR="00C96CCF" w:rsidRPr="00166441" w:rsidRDefault="00166441" w:rsidP="00166441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>ب)کنتراست سردی و گرمی دارند.</w:t>
      </w:r>
    </w:p>
    <w:p w:rsidR="00C96CCF" w:rsidRPr="00EF30E8" w:rsidRDefault="00C121B9" w:rsidP="00C96CCF">
      <w:pPr>
        <w:rPr>
          <w:rFonts w:ascii="Times New Roman" w:hAnsi="Times New Roman" w:cs="B Zar"/>
          <w:sz w:val="28"/>
          <w:szCs w:val="28"/>
          <w:rtl/>
        </w:rPr>
      </w:pPr>
      <w:r w:rsidRPr="00C121B9">
        <w:rPr>
          <w:rFonts w:ascii="Times New Roman" w:hAnsi="Times New Roman" w:cs="B Zar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EE5460" w:rsidRPr="00EF30E8" w:rsidRDefault="00EE5460" w:rsidP="00EE5460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t>یک کادر 6×6 سانتی‌متر را از هر طرف به سه قسمت تقسیم‌بندی کنید، به طوریکه یک جدول 9خانه‌ای بدست آید.سه خانه‌ی بالا را با سه رنگ اصلی رنگ‌آمیزی کنید و سه خانه پایین را نیز طوری با رنگ‌های اصلی رنگ‌آمیزی کنید که از ترکیب خانه‌های بالا و خانه‌های پایین، یک رنگ درجه دوم در خانه‌های میانی بدست آید.</w:t>
      </w:r>
    </w:p>
    <w:p w:rsidR="00EE5460" w:rsidRPr="00EF30E8" w:rsidRDefault="00C121B9" w:rsidP="00EE5460">
      <w:pPr>
        <w:rPr>
          <w:rFonts w:ascii="Times New Roman" w:hAnsi="Times New Roman" w:cs="B Zar"/>
          <w:sz w:val="28"/>
          <w:szCs w:val="28"/>
        </w:rPr>
      </w:pPr>
      <w:r w:rsidRPr="00C121B9">
        <w:rPr>
          <w:rFonts w:ascii="Times New Roman" w:hAnsi="Times New Roman" w:cs="B Zar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8E098C" w:rsidRDefault="00166441" w:rsidP="00166441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lastRenderedPageBreak/>
        <w:t>دو مربع 2</w:t>
      </w:r>
      <w:r>
        <w:rPr>
          <w:rFonts w:ascii="Times New Roman" w:hAnsi="Times New Roman" w:cs="Times New Roman"/>
          <w:sz w:val="28"/>
          <w:szCs w:val="28"/>
          <w:rtl/>
        </w:rPr>
        <w:t>×</w:t>
      </w:r>
      <w:r>
        <w:rPr>
          <w:rFonts w:ascii="Times New Roman" w:hAnsi="Times New Roman" w:cs="B Zar" w:hint="cs"/>
          <w:sz w:val="28"/>
          <w:szCs w:val="28"/>
          <w:rtl/>
        </w:rPr>
        <w:t>2 ترسیم کنید و آن‌ها را با رنگ‌هایی رنگ‌آمیزی کنید که در چرخه‌رنگ دارای شدیدترین کنتراست ته‌رنگ و کمترین کنتراست ته‌رنگ باشند</w:t>
      </w:r>
      <w:r w:rsidR="00EE5460" w:rsidRPr="00EF30E8">
        <w:rPr>
          <w:rFonts w:ascii="Times New Roman" w:hAnsi="Times New Roman" w:cs="B Zar" w:hint="cs"/>
          <w:sz w:val="28"/>
          <w:szCs w:val="28"/>
          <w:rtl/>
        </w:rPr>
        <w:t>.</w:t>
      </w:r>
      <w:r>
        <w:rPr>
          <w:rFonts w:ascii="Times New Roman" w:hAnsi="Times New Roman" w:cs="B Zar" w:hint="cs"/>
          <w:sz w:val="28"/>
          <w:szCs w:val="28"/>
          <w:rtl/>
        </w:rPr>
        <w:t xml:space="preserve">(انتخاب رنگ به دلخواه می‌باشد). </w:t>
      </w:r>
    </w:p>
    <w:p w:rsidR="00EE5460" w:rsidRPr="008E098C" w:rsidRDefault="00C121B9" w:rsidP="008E098C">
      <w:pPr>
        <w:rPr>
          <w:rFonts w:ascii="Times New Roman" w:hAnsi="Times New Roman" w:cs="B Zar"/>
          <w:sz w:val="28"/>
          <w:szCs w:val="28"/>
        </w:rPr>
      </w:pPr>
      <w:r w:rsidRPr="00C121B9">
        <w:rPr>
          <w:rFonts w:ascii="Times New Roman" w:hAnsi="Times New Roman" w:cs="B Zar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8E098C" w:rsidRDefault="008E098C" w:rsidP="008E098C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در کادرهای جداگانه رنگ‌های خواسته شده را نمایش دهید. </w:t>
      </w:r>
    </w:p>
    <w:p w:rsidR="008E098C" w:rsidRDefault="008E098C" w:rsidP="008E098C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الف) رنگی را نمایش دهید که وقتی روی بنفش قرار گیرد انرژی رام‌نشدنی ایجاد می‌کند. </w:t>
      </w:r>
    </w:p>
    <w:p w:rsidR="008E098C" w:rsidRDefault="008E098C" w:rsidP="008E098C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ب) رنگ سبز در تلفیق با کدام رنگ سرد و افسرده می‌شود. </w:t>
      </w:r>
    </w:p>
    <w:p w:rsidR="008E098C" w:rsidRPr="00A63D50" w:rsidRDefault="008E098C" w:rsidP="008E098C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ج) رنگی را نمایش دهید که مرموز و ابهام برانگیز است. </w:t>
      </w:r>
    </w:p>
    <w:p w:rsidR="00EE5460" w:rsidRPr="00EF30E8" w:rsidRDefault="00C121B9" w:rsidP="00EE5460">
      <w:pPr>
        <w:rPr>
          <w:rFonts w:ascii="Times New Roman" w:hAnsi="Times New Roman" w:cs="B Zar"/>
          <w:color w:val="FF0000"/>
          <w:sz w:val="28"/>
          <w:szCs w:val="28"/>
        </w:rPr>
      </w:pPr>
      <w:r w:rsidRPr="00C121B9">
        <w:rPr>
          <w:rFonts w:ascii="Times New Roman" w:hAnsi="Times New Roman" w:cs="B Zar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1023CB" w:rsidRPr="001023CB" w:rsidRDefault="001023CB" w:rsidP="001023C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B Zar"/>
          <w:sz w:val="28"/>
          <w:szCs w:val="28"/>
        </w:rPr>
      </w:pPr>
      <w:bookmarkStart w:id="0" w:name="_GoBack"/>
      <w:bookmarkEnd w:id="0"/>
      <w:r w:rsidRPr="001023CB">
        <w:rPr>
          <w:rFonts w:ascii="Times New Roman" w:hAnsi="Times New Roman" w:cs="B Zar" w:hint="cs"/>
          <w:sz w:val="28"/>
          <w:szCs w:val="28"/>
          <w:rtl/>
        </w:rPr>
        <w:t xml:space="preserve">سه رنگ اصلی نور را در مربع‌های 2×2 نمایش دهید و در مربع‌های جداگانه رنگ‌هایی را که بیشترین و کمترین طول موج را دارند به نمایش بگذارید. </w:t>
      </w:r>
    </w:p>
    <w:p w:rsidR="001023CB" w:rsidRPr="00EF30E8" w:rsidRDefault="001023CB" w:rsidP="001023CB">
      <w:pPr>
        <w:jc w:val="both"/>
        <w:rPr>
          <w:rFonts w:ascii="Times New Roman" w:hAnsi="Times New Roman" w:cs="B Zar"/>
          <w:sz w:val="28"/>
          <w:szCs w:val="28"/>
        </w:rPr>
      </w:pPr>
      <w:r w:rsidRPr="00845801">
        <w:rPr>
          <w:rFonts w:ascii="Times New Roman" w:hAnsi="Times New Roman" w:cs="B Zar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1023CB" w:rsidRPr="00EF30E8" w:rsidRDefault="001023CB" w:rsidP="001023CB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t>در سه مربع 2×2 ترکیب یک رنگ اصلی و یک رنگ درجه دو به دلخواه خود رنگ‌ درجه 3 را بدست آورید .</w:t>
      </w:r>
    </w:p>
    <w:p w:rsidR="001023CB" w:rsidRPr="00EF30E8" w:rsidRDefault="001023CB" w:rsidP="001023CB">
      <w:pPr>
        <w:rPr>
          <w:rFonts w:ascii="Times New Roman" w:hAnsi="Times New Roman" w:cs="B Zar"/>
          <w:sz w:val="28"/>
          <w:szCs w:val="28"/>
        </w:rPr>
      </w:pPr>
      <w:r w:rsidRPr="00845801">
        <w:rPr>
          <w:rFonts w:ascii="Times New Roman" w:hAnsi="Times New Roman" w:cs="B Zar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1023CB" w:rsidRPr="00EF30E8" w:rsidRDefault="001023CB" w:rsidP="001023CB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در یک کادر 5×5 با استفاده از عنصر بصری نقطه، رنگ‌های گرم را طوری نمایش دهید که مفهوم ریتم را داشته باشند. </w:t>
      </w: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. </w:t>
      </w:r>
    </w:p>
    <w:p w:rsidR="001023CB" w:rsidRPr="00EF30E8" w:rsidRDefault="001023CB" w:rsidP="001023CB">
      <w:pPr>
        <w:rPr>
          <w:rFonts w:ascii="Times New Roman" w:hAnsi="Times New Roman" w:cs="B Zar"/>
          <w:sz w:val="28"/>
          <w:szCs w:val="28"/>
        </w:rPr>
      </w:pPr>
      <w:r w:rsidRPr="00845801">
        <w:rPr>
          <w:rFonts w:ascii="Times New Roman" w:hAnsi="Times New Roman" w:cs="B Zar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1023CB" w:rsidRPr="00EF30E8" w:rsidRDefault="001023CB" w:rsidP="001023CB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در چرخه رنگ مکمل دوقسمتی رنگ زرد را نمایش دهید. </w:t>
      </w:r>
    </w:p>
    <w:p w:rsidR="001023CB" w:rsidRPr="00EF30E8" w:rsidRDefault="001023CB" w:rsidP="001023CB">
      <w:pPr>
        <w:rPr>
          <w:rFonts w:ascii="Times New Roman" w:hAnsi="Times New Roman" w:cs="B Zar"/>
          <w:sz w:val="28"/>
          <w:szCs w:val="28"/>
        </w:rPr>
      </w:pPr>
      <w:r w:rsidRPr="00845801">
        <w:rPr>
          <w:rFonts w:ascii="Times New Roman" w:hAnsi="Times New Roman" w:cs="B Zar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1023CB" w:rsidRPr="00EF30E8" w:rsidRDefault="001023CB" w:rsidP="001023CB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میزان درخشندگی رنگ سبز را در 7 مربع 2×2 به نمایش بگذارید. </w:t>
      </w:r>
    </w:p>
    <w:p w:rsidR="001023CB" w:rsidRPr="00EF30E8" w:rsidRDefault="001023CB" w:rsidP="001023CB">
      <w:pPr>
        <w:rPr>
          <w:rFonts w:ascii="Times New Roman" w:hAnsi="Times New Roman" w:cs="B Zar"/>
          <w:sz w:val="28"/>
          <w:szCs w:val="28"/>
          <w:rtl/>
        </w:rPr>
      </w:pPr>
      <w:r w:rsidRPr="00845801">
        <w:rPr>
          <w:rFonts w:ascii="Times New Roman" w:hAnsi="Times New Roman" w:cs="B Zar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1023CB" w:rsidRPr="00EF30E8" w:rsidRDefault="001023CB" w:rsidP="001023CB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کنتراست مکمل را بین یک جفت مکمل در 7 مربع 2×2 ایجاد نمایید. </w:t>
      </w:r>
    </w:p>
    <w:p w:rsidR="001023CB" w:rsidRPr="00EF30E8" w:rsidRDefault="001023CB" w:rsidP="001023CB">
      <w:pPr>
        <w:rPr>
          <w:rFonts w:ascii="Times New Roman" w:hAnsi="Times New Roman" w:cs="B Zar"/>
          <w:sz w:val="28"/>
          <w:szCs w:val="28"/>
          <w:rtl/>
        </w:rPr>
      </w:pPr>
      <w:r w:rsidRPr="00845801">
        <w:rPr>
          <w:rFonts w:ascii="Times New Roman" w:hAnsi="Times New Roman" w:cs="B Zar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1023CB" w:rsidRPr="00EF30E8" w:rsidRDefault="001023CB" w:rsidP="001023CB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lastRenderedPageBreak/>
        <w:t xml:space="preserve">کنتراست کمیت یا وسعت سطح را بین دو رنگ </w:t>
      </w:r>
      <w:r>
        <w:rPr>
          <w:rFonts w:ascii="Times New Roman" w:hAnsi="Times New Roman" w:cs="B Zar" w:hint="cs"/>
          <w:sz w:val="28"/>
          <w:szCs w:val="28"/>
          <w:rtl/>
        </w:rPr>
        <w:t>زرد</w:t>
      </w: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 و </w:t>
      </w:r>
      <w:r>
        <w:rPr>
          <w:rFonts w:ascii="Times New Roman" w:hAnsi="Times New Roman" w:cs="B Zar" w:hint="cs"/>
          <w:sz w:val="28"/>
          <w:szCs w:val="28"/>
          <w:rtl/>
        </w:rPr>
        <w:t>بنفش</w:t>
      </w: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 را به نمایش بگذارید. </w:t>
      </w:r>
    </w:p>
    <w:p w:rsidR="001023CB" w:rsidRPr="00EF30E8" w:rsidRDefault="001023CB" w:rsidP="001023CB">
      <w:pPr>
        <w:rPr>
          <w:rFonts w:ascii="Times New Roman" w:hAnsi="Times New Roman" w:cs="B Zar"/>
          <w:sz w:val="28"/>
          <w:szCs w:val="28"/>
          <w:rtl/>
        </w:rPr>
      </w:pPr>
      <w:r w:rsidRPr="00845801">
        <w:rPr>
          <w:rFonts w:ascii="Times New Roman" w:hAnsi="Times New Roman" w:cs="B Zar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1023CB" w:rsidRPr="00EF30E8" w:rsidRDefault="001023CB" w:rsidP="001023CB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t>یک کادر 6×6 سانتی‌متر را از هر طرف به سه قسمت تقسیم‌بندی کنید، به طوریکه یک جدول 9خانه‌ای بدست آید.سه خانه‌ی بالا را با سه رنگ اصلی رنگ‌آمیزی کنید و سه خانه پایین را نیز طوری با رنگ‌های اصلی رنگ‌آمیزی کنید که از ترکیب خانه‌های بالا و خانه‌های پایین، یک رنگ درجه دوم در خانه‌های میانی بدست آید.</w:t>
      </w:r>
    </w:p>
    <w:p w:rsidR="001023CB" w:rsidRPr="00EF30E8" w:rsidRDefault="001023CB" w:rsidP="001023CB">
      <w:pPr>
        <w:rPr>
          <w:rFonts w:ascii="Times New Roman" w:hAnsi="Times New Roman" w:cs="B Zar"/>
          <w:sz w:val="28"/>
          <w:szCs w:val="28"/>
        </w:rPr>
      </w:pPr>
      <w:r w:rsidRPr="00845801">
        <w:rPr>
          <w:rFonts w:ascii="Times New Roman" w:hAnsi="Times New Roman" w:cs="B Zar"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1023CB" w:rsidRDefault="001023CB" w:rsidP="001023CB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در یک کادر 5×5 اشکال هندسی </w:t>
      </w:r>
      <w:r>
        <w:rPr>
          <w:rFonts w:ascii="Times New Roman" w:hAnsi="Times New Roman" w:cs="B Zar" w:hint="cs"/>
          <w:sz w:val="28"/>
          <w:szCs w:val="28"/>
          <w:rtl/>
        </w:rPr>
        <w:t>مربع</w:t>
      </w:r>
      <w:r w:rsidRPr="00EF30E8">
        <w:rPr>
          <w:rFonts w:ascii="Times New Roman" w:hAnsi="Times New Roman" w:cs="B Zar" w:hint="cs"/>
          <w:sz w:val="28"/>
          <w:szCs w:val="28"/>
          <w:rtl/>
        </w:rPr>
        <w:t xml:space="preserve"> و ذوزنقه را رسم کرده و با رنگ</w:t>
      </w:r>
      <w:r>
        <w:rPr>
          <w:rFonts w:ascii="Times New Roman" w:hAnsi="Times New Roman" w:cs="B Zar" w:hint="cs"/>
          <w:sz w:val="28"/>
          <w:szCs w:val="28"/>
          <w:rtl/>
        </w:rPr>
        <w:t>‌</w:t>
      </w:r>
      <w:r w:rsidRPr="00EF30E8">
        <w:rPr>
          <w:rFonts w:ascii="Times New Roman" w:hAnsi="Times New Roman" w:cs="B Zar" w:hint="cs"/>
          <w:sz w:val="28"/>
          <w:szCs w:val="28"/>
          <w:rtl/>
        </w:rPr>
        <w:t>های هم خاصیتشان آن</w:t>
      </w:r>
      <w:r>
        <w:rPr>
          <w:rFonts w:ascii="Times New Roman" w:hAnsi="Times New Roman" w:cs="B Zar" w:hint="cs"/>
          <w:sz w:val="28"/>
          <w:szCs w:val="28"/>
          <w:rtl/>
        </w:rPr>
        <w:t>‌</w:t>
      </w:r>
      <w:r w:rsidRPr="00EF30E8">
        <w:rPr>
          <w:rFonts w:ascii="Times New Roman" w:hAnsi="Times New Roman" w:cs="B Zar" w:hint="cs"/>
          <w:sz w:val="28"/>
          <w:szCs w:val="28"/>
          <w:rtl/>
        </w:rPr>
        <w:t>ها را رنگ آمیزی کنید.</w:t>
      </w:r>
    </w:p>
    <w:p w:rsidR="001023CB" w:rsidRPr="008E098C" w:rsidRDefault="001023CB" w:rsidP="001023CB">
      <w:pPr>
        <w:rPr>
          <w:rFonts w:ascii="Times New Roman" w:hAnsi="Times New Roman" w:cs="B Zar"/>
          <w:sz w:val="28"/>
          <w:szCs w:val="28"/>
        </w:rPr>
      </w:pPr>
      <w:r w:rsidRPr="00845801">
        <w:rPr>
          <w:rFonts w:ascii="Times New Roman" w:hAnsi="Times New Roman" w:cs="B Zar"/>
          <w:sz w:val="28"/>
          <w:szCs w:val="28"/>
        </w:rPr>
        <w:pict>
          <v:rect id="_x0000_i1043" style="width:0;height:1.5pt" o:hralign="center" o:hrstd="t" o:hr="t" fillcolor="#a0a0a0" stroked="f"/>
        </w:pict>
      </w:r>
    </w:p>
    <w:p w:rsidR="001023CB" w:rsidRDefault="001023CB" w:rsidP="001023CB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در کادرهای جداگانه رنگ‌های خواسته شده را نمایش دهید. </w:t>
      </w:r>
    </w:p>
    <w:p w:rsidR="001023CB" w:rsidRDefault="001023CB" w:rsidP="001023CB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الف) رنگی را نمایش دهید که وقتی روی بنفش قرار گیرد انرژی رام‌نشدنی ایجاد می‌کند. </w:t>
      </w:r>
    </w:p>
    <w:p w:rsidR="001023CB" w:rsidRDefault="001023CB" w:rsidP="001023CB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ب) رنگ سبز در تلفیق با کدام رنگ سرد و افسرده می‌شود. </w:t>
      </w:r>
    </w:p>
    <w:p w:rsidR="001023CB" w:rsidRPr="00A63D50" w:rsidRDefault="001023CB" w:rsidP="001023CB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ج) رنگی را نمایش دهید که مرموز و ابهام برانگیز است. </w:t>
      </w:r>
    </w:p>
    <w:p w:rsidR="001023CB" w:rsidRPr="00EF30E8" w:rsidRDefault="001023CB" w:rsidP="001023CB">
      <w:pPr>
        <w:rPr>
          <w:rFonts w:ascii="Times New Roman" w:hAnsi="Times New Roman" w:cs="B Zar"/>
          <w:color w:val="FF0000"/>
          <w:sz w:val="28"/>
          <w:szCs w:val="28"/>
        </w:rPr>
      </w:pPr>
      <w:r w:rsidRPr="00845801">
        <w:rPr>
          <w:rFonts w:ascii="Times New Roman" w:hAnsi="Times New Roman" w:cs="B Zar"/>
          <w:sz w:val="28"/>
          <w:szCs w:val="28"/>
        </w:rPr>
        <w:pict>
          <v:rect id="_x0000_i1044" style="width:0;height:1.5pt" o:hralign="center" o:hrstd="t" o:hr="t" fillcolor="#a0a0a0" stroked="f"/>
        </w:pict>
      </w:r>
    </w:p>
    <w:p w:rsidR="001023CB" w:rsidRPr="00EF30E8" w:rsidRDefault="001023CB" w:rsidP="001023CB">
      <w:pPr>
        <w:pStyle w:val="ListParagraph"/>
        <w:numPr>
          <w:ilvl w:val="0"/>
          <w:numId w:val="9"/>
        </w:numPr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>در یک کادر 5×5 با استفاده از رنگ‌های مناسب جهت‌ مورب به وجود آورید</w:t>
      </w:r>
      <w:r w:rsidRPr="00EF30E8">
        <w:rPr>
          <w:rFonts w:ascii="Times New Roman" w:hAnsi="Times New Roman" w:cs="B Zar" w:hint="cs"/>
          <w:sz w:val="28"/>
          <w:szCs w:val="28"/>
          <w:rtl/>
        </w:rPr>
        <w:t>.</w:t>
      </w:r>
    </w:p>
    <w:p w:rsidR="001023CB" w:rsidRPr="00EF30E8" w:rsidRDefault="001023CB" w:rsidP="001023CB">
      <w:pPr>
        <w:rPr>
          <w:rFonts w:ascii="Times New Roman" w:hAnsi="Times New Roman" w:cs="B Zar"/>
          <w:color w:val="FF0000"/>
          <w:sz w:val="28"/>
          <w:szCs w:val="28"/>
          <w:rtl/>
        </w:rPr>
      </w:pPr>
      <w:r w:rsidRPr="00845801">
        <w:rPr>
          <w:rFonts w:ascii="Times New Roman" w:hAnsi="Times New Roman" w:cs="B Zar"/>
          <w:sz w:val="28"/>
          <w:szCs w:val="28"/>
        </w:rPr>
        <w:pict>
          <v:rect id="_x0000_i1045" style="width:0;height:1.5pt" o:hralign="center" o:hrstd="t" o:hr="t" fillcolor="#a0a0a0" stroked="f"/>
        </w:pict>
      </w:r>
    </w:p>
    <w:p w:rsidR="001023CB" w:rsidRPr="00EF30E8" w:rsidRDefault="001023CB" w:rsidP="001023CB">
      <w:pPr>
        <w:rPr>
          <w:rFonts w:ascii="Times New Roman" w:hAnsi="Times New Roman" w:cs="B Zar"/>
          <w:sz w:val="28"/>
          <w:szCs w:val="28"/>
        </w:rPr>
      </w:pPr>
    </w:p>
    <w:p w:rsidR="00C96CCF" w:rsidRPr="00EF30E8" w:rsidRDefault="00C96CCF" w:rsidP="00EE5460">
      <w:pPr>
        <w:rPr>
          <w:rFonts w:ascii="Times New Roman" w:hAnsi="Times New Roman" w:cs="B Zar" w:hint="cs"/>
          <w:color w:val="FF0000"/>
          <w:sz w:val="28"/>
          <w:szCs w:val="28"/>
          <w:rtl/>
        </w:rPr>
      </w:pPr>
    </w:p>
    <w:p w:rsidR="00414EAE" w:rsidRPr="00EF30E8" w:rsidRDefault="00414EAE" w:rsidP="00C96CCF">
      <w:pPr>
        <w:rPr>
          <w:rFonts w:ascii="Times New Roman" w:hAnsi="Times New Roman" w:cs="B Zar"/>
          <w:sz w:val="28"/>
          <w:szCs w:val="28"/>
        </w:rPr>
      </w:pPr>
    </w:p>
    <w:sectPr w:rsidR="00414EAE" w:rsidRPr="00EF30E8" w:rsidSect="00551847">
      <w:pgSz w:w="11906" w:h="16838"/>
      <w:pgMar w:top="851" w:right="1134" w:bottom="851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CD3" w:rsidRDefault="004B0CD3" w:rsidP="0058490A">
      <w:pPr>
        <w:spacing w:after="0" w:line="240" w:lineRule="auto"/>
      </w:pPr>
      <w:r>
        <w:separator/>
      </w:r>
    </w:p>
  </w:endnote>
  <w:endnote w:type="continuationSeparator" w:id="1">
    <w:p w:rsidR="004B0CD3" w:rsidRDefault="004B0CD3" w:rsidP="0058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CD3" w:rsidRDefault="004B0CD3" w:rsidP="0058490A">
      <w:pPr>
        <w:spacing w:after="0" w:line="240" w:lineRule="auto"/>
      </w:pPr>
      <w:r>
        <w:separator/>
      </w:r>
    </w:p>
  </w:footnote>
  <w:footnote w:type="continuationSeparator" w:id="1">
    <w:p w:rsidR="004B0CD3" w:rsidRDefault="004B0CD3" w:rsidP="0058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EAF"/>
    <w:multiLevelType w:val="hybridMultilevel"/>
    <w:tmpl w:val="14763542"/>
    <w:lvl w:ilvl="0" w:tplc="A022B6DA">
      <w:start w:val="1"/>
      <w:numFmt w:val="decimal"/>
      <w:lvlText w:val="%1."/>
      <w:lvlJc w:val="left"/>
      <w:pPr>
        <w:ind w:left="720" w:hanging="360"/>
      </w:pPr>
      <w:rPr>
        <w:rFonts w:cs="B Zar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470B"/>
    <w:multiLevelType w:val="hybridMultilevel"/>
    <w:tmpl w:val="B546E610"/>
    <w:lvl w:ilvl="0" w:tplc="2CA89982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6C61"/>
    <w:multiLevelType w:val="hybridMultilevel"/>
    <w:tmpl w:val="9BA22DF6"/>
    <w:lvl w:ilvl="0" w:tplc="D6DC3DD6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557CD"/>
    <w:multiLevelType w:val="hybridMultilevel"/>
    <w:tmpl w:val="BB461F6A"/>
    <w:lvl w:ilvl="0" w:tplc="747646B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21356"/>
    <w:multiLevelType w:val="hybridMultilevel"/>
    <w:tmpl w:val="D302906E"/>
    <w:lvl w:ilvl="0" w:tplc="6C4AE88C">
      <w:start w:val="24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E53CC"/>
    <w:multiLevelType w:val="hybridMultilevel"/>
    <w:tmpl w:val="5E6E133A"/>
    <w:lvl w:ilvl="0" w:tplc="4CBE749E">
      <w:start w:val="27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D6E5B"/>
    <w:multiLevelType w:val="hybridMultilevel"/>
    <w:tmpl w:val="14763542"/>
    <w:lvl w:ilvl="0" w:tplc="A022B6DA">
      <w:start w:val="1"/>
      <w:numFmt w:val="decimal"/>
      <w:lvlText w:val="%1."/>
      <w:lvlJc w:val="left"/>
      <w:pPr>
        <w:ind w:left="720" w:hanging="360"/>
      </w:pPr>
      <w:rPr>
        <w:rFonts w:cs="B Zar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B3886"/>
    <w:multiLevelType w:val="hybridMultilevel"/>
    <w:tmpl w:val="0F3255DA"/>
    <w:lvl w:ilvl="0" w:tplc="1C00AD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73431A01"/>
    <w:multiLevelType w:val="hybridMultilevel"/>
    <w:tmpl w:val="927A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90A"/>
    <w:rsid w:val="0003381B"/>
    <w:rsid w:val="00035D45"/>
    <w:rsid w:val="00051F80"/>
    <w:rsid w:val="0009068D"/>
    <w:rsid w:val="000E45BA"/>
    <w:rsid w:val="001023CB"/>
    <w:rsid w:val="00143D5E"/>
    <w:rsid w:val="00166441"/>
    <w:rsid w:val="00174C31"/>
    <w:rsid w:val="00183DAF"/>
    <w:rsid w:val="00190FA7"/>
    <w:rsid w:val="00196C0D"/>
    <w:rsid w:val="001A083F"/>
    <w:rsid w:val="001A429A"/>
    <w:rsid w:val="001C09F1"/>
    <w:rsid w:val="001E78B7"/>
    <w:rsid w:val="002221DD"/>
    <w:rsid w:val="00265F78"/>
    <w:rsid w:val="002B0F4A"/>
    <w:rsid w:val="002D537B"/>
    <w:rsid w:val="00340C96"/>
    <w:rsid w:val="0037768D"/>
    <w:rsid w:val="003B723E"/>
    <w:rsid w:val="003D23D5"/>
    <w:rsid w:val="003F54B3"/>
    <w:rsid w:val="00403673"/>
    <w:rsid w:val="00414EAE"/>
    <w:rsid w:val="00436CEF"/>
    <w:rsid w:val="00450B4B"/>
    <w:rsid w:val="00467CD0"/>
    <w:rsid w:val="004931F2"/>
    <w:rsid w:val="004B0CD3"/>
    <w:rsid w:val="004C3DC5"/>
    <w:rsid w:val="004D0C43"/>
    <w:rsid w:val="00526BB0"/>
    <w:rsid w:val="00543612"/>
    <w:rsid w:val="00551847"/>
    <w:rsid w:val="0058490A"/>
    <w:rsid w:val="00587A09"/>
    <w:rsid w:val="005B080E"/>
    <w:rsid w:val="00600FF9"/>
    <w:rsid w:val="00623832"/>
    <w:rsid w:val="00630CA5"/>
    <w:rsid w:val="00674DE5"/>
    <w:rsid w:val="00685747"/>
    <w:rsid w:val="00686D87"/>
    <w:rsid w:val="006A01F7"/>
    <w:rsid w:val="006B0828"/>
    <w:rsid w:val="00734770"/>
    <w:rsid w:val="00766F15"/>
    <w:rsid w:val="007A6768"/>
    <w:rsid w:val="007A7FFD"/>
    <w:rsid w:val="007C59EE"/>
    <w:rsid w:val="00856A2F"/>
    <w:rsid w:val="00867FEC"/>
    <w:rsid w:val="008A7DAA"/>
    <w:rsid w:val="008E098C"/>
    <w:rsid w:val="008E159C"/>
    <w:rsid w:val="00904DC2"/>
    <w:rsid w:val="00906A53"/>
    <w:rsid w:val="009B3A8B"/>
    <w:rsid w:val="009D1D4F"/>
    <w:rsid w:val="009F018A"/>
    <w:rsid w:val="009F3BD6"/>
    <w:rsid w:val="00A206E2"/>
    <w:rsid w:val="00A37ABB"/>
    <w:rsid w:val="00AA2F44"/>
    <w:rsid w:val="00AD16D7"/>
    <w:rsid w:val="00B11811"/>
    <w:rsid w:val="00B73ADA"/>
    <w:rsid w:val="00BB0BBB"/>
    <w:rsid w:val="00BF7596"/>
    <w:rsid w:val="00C121B9"/>
    <w:rsid w:val="00C71AD2"/>
    <w:rsid w:val="00C72540"/>
    <w:rsid w:val="00C80747"/>
    <w:rsid w:val="00C96CCF"/>
    <w:rsid w:val="00D008C4"/>
    <w:rsid w:val="00D032A3"/>
    <w:rsid w:val="00D26E5F"/>
    <w:rsid w:val="00D27D7B"/>
    <w:rsid w:val="00D50779"/>
    <w:rsid w:val="00DB7882"/>
    <w:rsid w:val="00DC1919"/>
    <w:rsid w:val="00DE4316"/>
    <w:rsid w:val="00E01401"/>
    <w:rsid w:val="00E224FC"/>
    <w:rsid w:val="00E6517D"/>
    <w:rsid w:val="00EE5460"/>
    <w:rsid w:val="00EF30E8"/>
    <w:rsid w:val="00F62DBD"/>
    <w:rsid w:val="00F63E2A"/>
    <w:rsid w:val="00F8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90A"/>
  </w:style>
  <w:style w:type="paragraph" w:styleId="Footer">
    <w:name w:val="footer"/>
    <w:basedOn w:val="Normal"/>
    <w:link w:val="Foot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90A"/>
  </w:style>
  <w:style w:type="paragraph" w:styleId="ListParagraph">
    <w:name w:val="List Paragraph"/>
    <w:basedOn w:val="Normal"/>
    <w:uiPriority w:val="34"/>
    <w:qFormat/>
    <w:rsid w:val="00551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9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4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m.niknegad</cp:lastModifiedBy>
  <cp:revision>3</cp:revision>
  <dcterms:created xsi:type="dcterms:W3CDTF">2019-03-16T21:00:00Z</dcterms:created>
  <dcterms:modified xsi:type="dcterms:W3CDTF">2019-04-30T08:09:00Z</dcterms:modified>
</cp:coreProperties>
</file>